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0A3" w:rsidRDefault="002106A8">
      <w:r>
        <w:rPr>
          <w:noProof/>
        </w:rPr>
        <w:pict>
          <v:rect id="_x0000_s1097" style="position:absolute;margin-left:431.1pt;margin-top:9.7pt;width:46.75pt;height:47.7pt;z-index:251728896">
            <v:textbox>
              <w:txbxContent>
                <w:p w:rsidR="00BF18F5" w:rsidRDefault="00BF18F5">
                  <w:r>
                    <w:t>Результаты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5" type="#_x0000_t202" style="position:absolute;margin-left:289.9pt;margin-top:9.7pt;width:1in;height:47.7pt;z-index:251726848">
            <v:textbox>
              <w:txbxContent>
                <w:p w:rsidR="00BF18F5" w:rsidRDefault="00BF18F5">
                  <w:r>
                    <w:t>Дата эпизода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6" type="#_x0000_t202" style="position:absolute;margin-left:361.9pt;margin-top:9.7pt;width:69.2pt;height:47.7pt;z-index:251727872">
            <v:textbox>
              <w:txbxContent>
                <w:p w:rsidR="00BF18F5" w:rsidRDefault="00BF18F5">
                  <w:r>
                    <w:t>С кем играет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94" style="position:absolute;margin-left:282.45pt;margin-top:-3.2pt;width:195.4pt;height:353.25pt;z-index:251725824"/>
        </w:pict>
      </w:r>
      <w:r>
        <w:rPr>
          <w:noProof/>
        </w:rPr>
        <w:pict>
          <v:rect id="_x0000_s1074" style="position:absolute;margin-left:242.05pt;margin-top:-48.3pt;width:119.85pt;height:32.75pt;z-index:251705344"/>
        </w:pict>
      </w:r>
      <w:r>
        <w:rPr>
          <w:noProof/>
        </w:rPr>
        <w:pict>
          <v:shape id="_x0000_s1046" type="#_x0000_t202" style="position:absolute;margin-left:-11.2pt;margin-top:-39.85pt;width:1in;height:24.3pt;z-index:251677696">
            <v:textbox>
              <w:txbxContent>
                <w:p w:rsidR="007C303A" w:rsidRDefault="007C303A">
                  <w:r>
                    <w:t>Карточка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margin-left:-37.35pt;margin-top:261.2pt;width:133.7pt;height:95.4pt;z-index:251674624">
            <v:textbox>
              <w:txbxContent>
                <w:p w:rsidR="002220A3" w:rsidRDefault="002220A3">
                  <w:r>
                    <w:t>Параметры:</w:t>
                  </w:r>
                </w:p>
                <w:p w:rsidR="002220A3" w:rsidRDefault="002220A3">
                  <w:r>
                    <w:t>Сила:</w:t>
                  </w:r>
                </w:p>
                <w:p w:rsidR="002220A3" w:rsidRDefault="002220A3">
                  <w:r>
                    <w:t>Ловкость</w:t>
                  </w:r>
                </w:p>
                <w:p w:rsidR="002220A3" w:rsidRDefault="002220A3">
                  <w:r>
                    <w:t>Выносливость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margin-left:-37.35pt;margin-top:159.3pt;width:133.7pt;height:94.4pt;z-index:251673600">
            <v:textbox>
              <w:txbxContent>
                <w:p w:rsidR="002220A3" w:rsidRDefault="002220A3" w:rsidP="002220A3">
                  <w:r>
                    <w:t>Навыки:</w:t>
                  </w:r>
                </w:p>
                <w:p w:rsidR="002220A3" w:rsidRDefault="002220A3" w:rsidP="002220A3">
                  <w:r>
                    <w:t>Маг  огня – адепт</w:t>
                  </w:r>
                </w:p>
                <w:p w:rsidR="002220A3" w:rsidRDefault="002220A3" w:rsidP="002220A3">
                  <w:r>
                    <w:t>Лук – специалист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104.9pt;margin-top:10.65pt;width:133.7pt;height:22.4pt;z-index:251661312">
            <v:textbox style="mso-next-textbox:#_x0000_s1029">
              <w:txbxContent>
                <w:p w:rsidR="005433B2" w:rsidRDefault="005433B2">
                  <w:r>
                    <w:t>Ник персонажа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103.95pt;margin-top:39.6pt;width:133.7pt;height:17.8pt;z-index:251666432">
            <v:textbox>
              <w:txbxContent>
                <w:p w:rsidR="002220A3" w:rsidRDefault="002220A3">
                  <w:r>
                    <w:t>Раса: (</w:t>
                  </w:r>
                  <w:proofErr w:type="spellStart"/>
                  <w:r>
                    <w:t>информаця</w:t>
                  </w:r>
                  <w:proofErr w:type="spellEnd"/>
                  <w:r>
                    <w:t>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104.9pt;margin-top:63.6pt;width:133.7pt;height:27.45pt;z-index:251667456">
            <v:textbox>
              <w:txbxContent>
                <w:p w:rsidR="002220A3" w:rsidRDefault="002220A3" w:rsidP="002220A3">
                  <w:r>
                    <w:t>Пол (информация)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104.9pt;margin-top:94.75pt;width:133.7pt;height:17.8pt;z-index:251668480">
            <v:textbox>
              <w:txbxContent>
                <w:p w:rsidR="002220A3" w:rsidRDefault="002220A3" w:rsidP="002220A3">
                  <w:proofErr w:type="spellStart"/>
                  <w:r>
                    <w:t>Возарст</w:t>
                  </w:r>
                  <w:proofErr w:type="spellEnd"/>
                  <w:r>
                    <w:t>: (информация)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26" style="position:absolute;margin-left:-42.05pt;margin-top:-3.2pt;width:295.5pt;height:372.15pt;z-index:251658240"/>
        </w:pict>
      </w:r>
      <w:r>
        <w:rPr>
          <w:noProof/>
        </w:rPr>
        <w:pict>
          <v:rect id="_x0000_s1030" style="position:absolute;margin-left:-21.65pt;margin-top:-48.3pt;width:87.9pt;height:32.75pt;z-index:251662336"/>
        </w:pict>
      </w:r>
      <w:r>
        <w:rPr>
          <w:noProof/>
        </w:rPr>
        <w:pict>
          <v:rect id="_x0000_s1033" style="position:absolute;margin-left:66.25pt;margin-top:-48.3pt;width:87.9pt;height:32.75pt;z-index:251665408"/>
        </w:pict>
      </w:r>
      <w:r>
        <w:rPr>
          <w:noProof/>
        </w:rPr>
        <w:pict>
          <v:rect id="_x0000_s1032" style="position:absolute;margin-left:154.15pt;margin-top:-48.3pt;width:87.9pt;height:32.75pt;z-index:251664384"/>
        </w:pict>
      </w:r>
      <w:r>
        <w:rPr>
          <w:noProof/>
        </w:rPr>
        <w:pict>
          <v:shape id="_x0000_s1028" type="#_x0000_t202" style="position:absolute;margin-left:-11.2pt;margin-top:39.6pt;width:1in;height:1in;z-index:251660288">
            <v:textbox style="mso-next-textbox:#_x0000_s1028">
              <w:txbxContent>
                <w:p w:rsidR="005433B2" w:rsidRDefault="005433B2">
                  <w:proofErr w:type="spellStart"/>
                  <w:r>
                    <w:t>Аватар</w:t>
                  </w:r>
                  <w:proofErr w:type="spellEnd"/>
                  <w:r>
                    <w:t xml:space="preserve"> персонажа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27" style="position:absolute;margin-left:-24.25pt;margin-top:9.7pt;width:110.3pt;height:138.4pt;z-index:251659264"/>
        </w:pict>
      </w:r>
    </w:p>
    <w:p w:rsidR="002220A3" w:rsidRPr="002220A3" w:rsidRDefault="002220A3" w:rsidP="002220A3"/>
    <w:p w:rsidR="002220A3" w:rsidRPr="002220A3" w:rsidRDefault="002220A3" w:rsidP="002220A3"/>
    <w:p w:rsidR="002220A3" w:rsidRPr="002220A3" w:rsidRDefault="002220A3" w:rsidP="002220A3"/>
    <w:p w:rsidR="002220A3" w:rsidRPr="002220A3" w:rsidRDefault="002106A8" w:rsidP="002220A3">
      <w:r>
        <w:rPr>
          <w:noProof/>
        </w:rPr>
        <w:pict>
          <v:shape id="_x0000_s1038" type="#_x0000_t202" style="position:absolute;margin-left:104.9pt;margin-top:15.45pt;width:133.7pt;height:50.5pt;z-index:251670528">
            <v:textbox>
              <w:txbxContent>
                <w:p w:rsidR="002220A3" w:rsidRDefault="002220A3" w:rsidP="002220A3">
                  <w:r>
                    <w:t>Состоит в организации: (указать.  Если нет, то пишется «нет»)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margin-left:-16.85pt;margin-top:15.45pt;width:77.65pt;height:25.25pt;z-index:251676672">
            <v:textbox>
              <w:txbxContent>
                <w:p w:rsidR="007C303A" w:rsidRDefault="007C303A">
                  <w:r>
                    <w:t>Анкета</w:t>
                  </w:r>
                </w:p>
              </w:txbxContent>
            </v:textbox>
          </v:shape>
        </w:pict>
      </w:r>
    </w:p>
    <w:p w:rsidR="002220A3" w:rsidRPr="002220A3" w:rsidRDefault="002106A8" w:rsidP="002220A3">
      <w:r>
        <w:rPr>
          <w:noProof/>
        </w:rPr>
        <w:pict>
          <v:shape id="_x0000_s1098" type="#_x0000_t202" style="position:absolute;margin-left:289.9pt;margin-top:15.25pt;width:182.35pt;height:60.7pt;z-index:251729920">
            <v:textbox>
              <w:txbxContent>
                <w:p w:rsidR="00BF18F5" w:rsidRDefault="00453F0B">
                  <w:r>
                    <w:t>Заполняется</w:t>
                  </w:r>
                  <w:r w:rsidR="00BF18F5">
                    <w:t xml:space="preserve"> игроками есть таблица из анкеты</w:t>
                  </w:r>
                </w:p>
              </w:txbxContent>
            </v:textbox>
          </v:shape>
        </w:pict>
      </w:r>
    </w:p>
    <w:p w:rsidR="002220A3" w:rsidRPr="002220A3" w:rsidRDefault="002106A8" w:rsidP="002220A3">
      <w:r>
        <w:rPr>
          <w:noProof/>
        </w:rPr>
        <w:pict>
          <v:shape id="_x0000_s1040" type="#_x0000_t202" style="position:absolute;margin-left:103.95pt;margin-top:19.4pt;width:133.7pt;height:17.8pt;z-index:251672576">
            <v:textbox>
              <w:txbxContent>
                <w:p w:rsidR="002220A3" w:rsidRDefault="002220A3" w:rsidP="002220A3">
                  <w:r>
                    <w:t xml:space="preserve">Род </w:t>
                  </w:r>
                  <w:proofErr w:type="spellStart"/>
                  <w:r>
                    <w:t>занитий</w:t>
                  </w:r>
                  <w:proofErr w:type="spellEnd"/>
                </w:p>
              </w:txbxContent>
            </v:textbox>
          </v:shape>
        </w:pict>
      </w:r>
    </w:p>
    <w:p w:rsidR="002220A3" w:rsidRPr="002220A3" w:rsidRDefault="002106A8" w:rsidP="002220A3">
      <w:r>
        <w:rPr>
          <w:noProof/>
        </w:rPr>
        <w:pict>
          <v:shape id="_x0000_s1092" type="#_x0000_t202" style="position:absolute;margin-left:104.9pt;margin-top:25.05pt;width:130.25pt;height:21.55pt;z-index:251723776">
            <v:textbox>
              <w:txbxContent>
                <w:p w:rsidR="00233C82" w:rsidRDefault="00BF18F5">
                  <w:r>
                    <w:t>Хронология</w:t>
                  </w:r>
                </w:p>
              </w:txbxContent>
            </v:textbox>
          </v:shape>
        </w:pict>
      </w:r>
    </w:p>
    <w:p w:rsidR="002220A3" w:rsidRPr="002220A3" w:rsidRDefault="002106A8" w:rsidP="002220A3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3" type="#_x0000_t32" style="position:absolute;margin-left:219.1pt;margin-top:12.75pt;width:58.85pt;height:0;z-index:251724800" o:connectortype="straight">
            <v:stroke endarrow="block"/>
          </v:shape>
        </w:pict>
      </w:r>
    </w:p>
    <w:p w:rsidR="002220A3" w:rsidRPr="002220A3" w:rsidRDefault="002106A8" w:rsidP="002220A3">
      <w:r>
        <w:rPr>
          <w:noProof/>
        </w:rPr>
        <w:pict>
          <v:rect id="_x0000_s1102" style="position:absolute;margin-left:104.9pt;margin-top:1.55pt;width:130.25pt;height:42pt;z-index:251730944">
            <v:textbox>
              <w:txbxContent>
                <w:p w:rsidR="00D5123C" w:rsidRDefault="00D5123C">
                  <w:r>
                    <w:t>Модификаторы:</w:t>
                  </w:r>
                </w:p>
              </w:txbxContent>
            </v:textbox>
          </v:rect>
        </w:pict>
      </w:r>
    </w:p>
    <w:p w:rsidR="002220A3" w:rsidRPr="002220A3" w:rsidRDefault="002220A3" w:rsidP="002220A3"/>
    <w:p w:rsidR="002220A3" w:rsidRPr="002220A3" w:rsidRDefault="002106A8" w:rsidP="002220A3">
      <w:r>
        <w:rPr>
          <w:noProof/>
        </w:rPr>
        <w:pict>
          <v:shape id="_x0000_s1044" type="#_x0000_t202" style="position:absolute;margin-left:103.95pt;margin-top:1pt;width:133.7pt;height:69.2pt;z-index:251675648">
            <v:textbox>
              <w:txbxContent>
                <w:p w:rsidR="002220A3" w:rsidRDefault="002220A3">
                  <w:r>
                    <w:t>Питомцы (постоянные спутники НПС)</w:t>
                  </w:r>
                </w:p>
              </w:txbxContent>
            </v:textbox>
          </v:shape>
        </w:pict>
      </w:r>
    </w:p>
    <w:p w:rsidR="002220A3" w:rsidRPr="002220A3" w:rsidRDefault="002220A3" w:rsidP="002220A3"/>
    <w:p w:rsidR="002220A3" w:rsidRPr="002220A3" w:rsidRDefault="002220A3" w:rsidP="002220A3"/>
    <w:p w:rsidR="002220A3" w:rsidRPr="007C303A" w:rsidRDefault="002220A3" w:rsidP="002220A3">
      <w:pPr>
        <w:rPr>
          <w:rFonts w:ascii="Times New Roman" w:hAnsi="Times New Roman" w:cs="Times New Roman"/>
          <w:sz w:val="24"/>
          <w:szCs w:val="24"/>
        </w:rPr>
      </w:pPr>
    </w:p>
    <w:p w:rsidR="002220A3" w:rsidRPr="007C303A" w:rsidRDefault="007C303A" w:rsidP="002220A3">
      <w:pPr>
        <w:rPr>
          <w:rFonts w:ascii="Times New Roman" w:hAnsi="Times New Roman" w:cs="Times New Roman"/>
          <w:sz w:val="24"/>
          <w:szCs w:val="24"/>
        </w:rPr>
      </w:pPr>
      <w:r w:rsidRPr="007C303A">
        <w:rPr>
          <w:rFonts w:ascii="Times New Roman" w:hAnsi="Times New Roman" w:cs="Times New Roman"/>
          <w:sz w:val="24"/>
          <w:szCs w:val="24"/>
        </w:rPr>
        <w:t xml:space="preserve">Пометки </w:t>
      </w:r>
      <w:proofErr w:type="gramStart"/>
      <w:r w:rsidRPr="007C303A">
        <w:rPr>
          <w:rFonts w:ascii="Times New Roman" w:hAnsi="Times New Roman" w:cs="Times New Roman"/>
          <w:sz w:val="24"/>
          <w:szCs w:val="24"/>
        </w:rPr>
        <w:t>по основной карточки</w:t>
      </w:r>
      <w:proofErr w:type="gramEnd"/>
    </w:p>
    <w:p w:rsidR="00455AFE" w:rsidRPr="007C303A" w:rsidRDefault="002220A3" w:rsidP="002220A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C303A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7C303A">
        <w:rPr>
          <w:rFonts w:ascii="Times New Roman" w:hAnsi="Times New Roman" w:cs="Times New Roman"/>
          <w:sz w:val="24"/>
          <w:szCs w:val="24"/>
        </w:rPr>
        <w:t xml:space="preserve"> -  ставиться автоматические исходя из </w:t>
      </w:r>
      <w:proofErr w:type="spellStart"/>
      <w:r w:rsidRPr="007C303A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7C303A">
        <w:rPr>
          <w:rFonts w:ascii="Times New Roman" w:hAnsi="Times New Roman" w:cs="Times New Roman"/>
          <w:sz w:val="24"/>
          <w:szCs w:val="24"/>
        </w:rPr>
        <w:t xml:space="preserve"> персонажа</w:t>
      </w:r>
    </w:p>
    <w:p w:rsidR="007C303A" w:rsidRPr="007C303A" w:rsidRDefault="007C303A" w:rsidP="002220A3">
      <w:pPr>
        <w:rPr>
          <w:rFonts w:ascii="Times New Roman" w:hAnsi="Times New Roman" w:cs="Times New Roman"/>
          <w:sz w:val="24"/>
          <w:szCs w:val="24"/>
        </w:rPr>
      </w:pPr>
      <w:r w:rsidRPr="007C303A">
        <w:rPr>
          <w:rFonts w:ascii="Times New Roman" w:hAnsi="Times New Roman" w:cs="Times New Roman"/>
          <w:sz w:val="24"/>
          <w:szCs w:val="24"/>
        </w:rPr>
        <w:t>Анкета – ссылка на анкету персонажа</w:t>
      </w:r>
    </w:p>
    <w:p w:rsidR="002220A3" w:rsidRDefault="002220A3" w:rsidP="002220A3">
      <w:pPr>
        <w:rPr>
          <w:rFonts w:ascii="Times New Roman" w:hAnsi="Times New Roman" w:cs="Times New Roman"/>
          <w:sz w:val="24"/>
          <w:szCs w:val="24"/>
        </w:rPr>
      </w:pPr>
      <w:r w:rsidRPr="007C303A">
        <w:rPr>
          <w:rFonts w:ascii="Times New Roman" w:hAnsi="Times New Roman" w:cs="Times New Roman"/>
          <w:sz w:val="24"/>
          <w:szCs w:val="24"/>
        </w:rPr>
        <w:t xml:space="preserve">Ник </w:t>
      </w:r>
      <w:r w:rsidR="007C303A" w:rsidRPr="007C303A">
        <w:rPr>
          <w:rFonts w:ascii="Times New Roman" w:hAnsi="Times New Roman" w:cs="Times New Roman"/>
          <w:sz w:val="24"/>
          <w:szCs w:val="24"/>
        </w:rPr>
        <w:t xml:space="preserve"> - тут информация из раздела «ник»</w:t>
      </w:r>
    </w:p>
    <w:p w:rsidR="00233C82" w:rsidRDefault="00233C82" w:rsidP="002220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Организации: если есть, то ссылка на информацию об организации</w:t>
      </w:r>
    </w:p>
    <w:p w:rsidR="00D5123C" w:rsidRDefault="00D5123C" w:rsidP="002220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Модификаторы: дополнительные показатели, которые влияет на «параметры». Выставляться будет скорее всего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в ручную</w:t>
      </w:r>
      <w:proofErr w:type="gramEnd"/>
      <w:r>
        <w:rPr>
          <w:rFonts w:ascii="Times New Roman" w:hAnsi="Times New Roman" w:cs="Times New Roman"/>
          <w:sz w:val="24"/>
          <w:szCs w:val="24"/>
        </w:rPr>
        <w:t>, задействовано в расчете кубиков (при их броске)</w:t>
      </w:r>
    </w:p>
    <w:p w:rsidR="007C303A" w:rsidRPr="007C303A" w:rsidRDefault="007C303A" w:rsidP="002220A3">
      <w:pPr>
        <w:rPr>
          <w:rFonts w:ascii="Times New Roman" w:hAnsi="Times New Roman" w:cs="Times New Roman"/>
          <w:sz w:val="24"/>
          <w:szCs w:val="24"/>
        </w:rPr>
      </w:pPr>
      <w:r w:rsidRPr="007C303A">
        <w:rPr>
          <w:rFonts w:ascii="Times New Roman" w:hAnsi="Times New Roman" w:cs="Times New Roman"/>
          <w:sz w:val="24"/>
          <w:szCs w:val="24"/>
        </w:rPr>
        <w:t xml:space="preserve">Питомец – вводится картинкой из </w:t>
      </w:r>
      <w:r w:rsidR="00453F0B" w:rsidRPr="007C303A">
        <w:rPr>
          <w:rFonts w:ascii="Times New Roman" w:hAnsi="Times New Roman" w:cs="Times New Roman"/>
          <w:sz w:val="24"/>
          <w:szCs w:val="24"/>
        </w:rPr>
        <w:t>соответствующего</w:t>
      </w:r>
      <w:r w:rsidRPr="007C303A">
        <w:rPr>
          <w:rFonts w:ascii="Times New Roman" w:hAnsi="Times New Roman" w:cs="Times New Roman"/>
          <w:sz w:val="24"/>
          <w:szCs w:val="24"/>
        </w:rPr>
        <w:t xml:space="preserve"> раздела анкеты (возможно из нового текста)</w:t>
      </w:r>
    </w:p>
    <w:p w:rsidR="007C303A" w:rsidRPr="007C303A" w:rsidRDefault="007C303A" w:rsidP="002220A3">
      <w:pPr>
        <w:rPr>
          <w:rFonts w:ascii="Times New Roman" w:hAnsi="Times New Roman" w:cs="Times New Roman"/>
          <w:sz w:val="24"/>
          <w:szCs w:val="24"/>
        </w:rPr>
      </w:pPr>
      <w:r w:rsidRPr="007C303A">
        <w:rPr>
          <w:rFonts w:ascii="Times New Roman" w:hAnsi="Times New Roman" w:cs="Times New Roman"/>
          <w:sz w:val="24"/>
          <w:szCs w:val="24"/>
        </w:rPr>
        <w:t xml:space="preserve">Навыки – водятся по расчету, где </w:t>
      </w:r>
    </w:p>
    <w:p w:rsidR="007C303A" w:rsidRPr="007C303A" w:rsidRDefault="007C303A" w:rsidP="002220A3">
      <w:pPr>
        <w:rPr>
          <w:rFonts w:ascii="Times New Roman" w:hAnsi="Times New Roman" w:cs="Times New Roman"/>
          <w:sz w:val="24"/>
          <w:szCs w:val="24"/>
        </w:rPr>
      </w:pPr>
      <w:r w:rsidRPr="007C303A">
        <w:rPr>
          <w:rFonts w:ascii="Times New Roman" w:hAnsi="Times New Roman" w:cs="Times New Roman"/>
          <w:sz w:val="24"/>
          <w:szCs w:val="24"/>
        </w:rPr>
        <w:t>0 – не владеет (то есть этот навык не появляется)</w:t>
      </w:r>
    </w:p>
    <w:p w:rsidR="007C303A" w:rsidRPr="007C303A" w:rsidRDefault="007C303A" w:rsidP="002220A3">
      <w:pPr>
        <w:rPr>
          <w:rFonts w:ascii="Times New Roman" w:hAnsi="Times New Roman" w:cs="Times New Roman"/>
          <w:sz w:val="24"/>
          <w:szCs w:val="24"/>
        </w:rPr>
      </w:pPr>
      <w:r w:rsidRPr="007C303A">
        <w:rPr>
          <w:rFonts w:ascii="Times New Roman" w:hAnsi="Times New Roman" w:cs="Times New Roman"/>
          <w:sz w:val="24"/>
          <w:szCs w:val="24"/>
        </w:rPr>
        <w:t xml:space="preserve">1 –адепт </w:t>
      </w:r>
    </w:p>
    <w:p w:rsidR="007C303A" w:rsidRPr="007C303A" w:rsidRDefault="007C303A" w:rsidP="002220A3">
      <w:pPr>
        <w:rPr>
          <w:rFonts w:ascii="Times New Roman" w:hAnsi="Times New Roman" w:cs="Times New Roman"/>
          <w:sz w:val="24"/>
          <w:szCs w:val="24"/>
        </w:rPr>
      </w:pPr>
      <w:r w:rsidRPr="007C303A">
        <w:rPr>
          <w:rFonts w:ascii="Times New Roman" w:hAnsi="Times New Roman" w:cs="Times New Roman"/>
          <w:sz w:val="24"/>
          <w:szCs w:val="24"/>
        </w:rPr>
        <w:t>2-ученик</w:t>
      </w:r>
    </w:p>
    <w:p w:rsidR="007C303A" w:rsidRPr="007C303A" w:rsidRDefault="007C303A" w:rsidP="002220A3">
      <w:pPr>
        <w:rPr>
          <w:rFonts w:ascii="Times New Roman" w:hAnsi="Times New Roman" w:cs="Times New Roman"/>
          <w:sz w:val="24"/>
          <w:szCs w:val="24"/>
        </w:rPr>
      </w:pPr>
      <w:r w:rsidRPr="007C303A">
        <w:rPr>
          <w:rFonts w:ascii="Times New Roman" w:hAnsi="Times New Roman" w:cs="Times New Roman"/>
          <w:sz w:val="24"/>
          <w:szCs w:val="24"/>
        </w:rPr>
        <w:t>3-масетр</w:t>
      </w:r>
    </w:p>
    <w:p w:rsidR="007C303A" w:rsidRPr="007C303A" w:rsidRDefault="007C303A" w:rsidP="002220A3">
      <w:pPr>
        <w:rPr>
          <w:rFonts w:ascii="Times New Roman" w:hAnsi="Times New Roman" w:cs="Times New Roman"/>
          <w:sz w:val="24"/>
          <w:szCs w:val="24"/>
        </w:rPr>
      </w:pPr>
      <w:r w:rsidRPr="007C303A">
        <w:rPr>
          <w:rFonts w:ascii="Times New Roman" w:hAnsi="Times New Roman" w:cs="Times New Roman"/>
          <w:sz w:val="24"/>
          <w:szCs w:val="24"/>
        </w:rPr>
        <w:lastRenderedPageBreak/>
        <w:t>4-магистр</w:t>
      </w:r>
    </w:p>
    <w:p w:rsidR="007C303A" w:rsidRPr="007C303A" w:rsidRDefault="007C303A" w:rsidP="002220A3">
      <w:pPr>
        <w:rPr>
          <w:rFonts w:ascii="Times New Roman" w:hAnsi="Times New Roman" w:cs="Times New Roman"/>
          <w:sz w:val="24"/>
          <w:szCs w:val="24"/>
        </w:rPr>
      </w:pPr>
      <w:r w:rsidRPr="007C303A">
        <w:rPr>
          <w:rFonts w:ascii="Times New Roman" w:hAnsi="Times New Roman" w:cs="Times New Roman"/>
          <w:sz w:val="24"/>
          <w:szCs w:val="24"/>
        </w:rPr>
        <w:t>5-архимаг</w:t>
      </w:r>
    </w:p>
    <w:p w:rsidR="007C303A" w:rsidRPr="007C303A" w:rsidRDefault="007C303A" w:rsidP="002220A3">
      <w:pPr>
        <w:rPr>
          <w:rFonts w:ascii="Times New Roman" w:hAnsi="Times New Roman" w:cs="Times New Roman"/>
          <w:sz w:val="24"/>
          <w:szCs w:val="24"/>
        </w:rPr>
      </w:pPr>
      <w:r w:rsidRPr="007C303A">
        <w:rPr>
          <w:rFonts w:ascii="Times New Roman" w:hAnsi="Times New Roman" w:cs="Times New Roman"/>
          <w:sz w:val="24"/>
          <w:szCs w:val="24"/>
        </w:rPr>
        <w:t xml:space="preserve">6-великий </w:t>
      </w:r>
      <w:proofErr w:type="spellStart"/>
      <w:r w:rsidRPr="007C303A">
        <w:rPr>
          <w:rFonts w:ascii="Times New Roman" w:hAnsi="Times New Roman" w:cs="Times New Roman"/>
          <w:sz w:val="24"/>
          <w:szCs w:val="24"/>
        </w:rPr>
        <w:t>архимаг</w:t>
      </w:r>
      <w:proofErr w:type="spellEnd"/>
    </w:p>
    <w:p w:rsidR="007C303A" w:rsidRPr="007C303A" w:rsidRDefault="007C303A" w:rsidP="002220A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C303A">
        <w:rPr>
          <w:rFonts w:ascii="Times New Roman" w:hAnsi="Times New Roman" w:cs="Times New Roman"/>
          <w:sz w:val="24"/>
          <w:szCs w:val="24"/>
        </w:rPr>
        <w:t>Раскадровка</w:t>
      </w:r>
      <w:proofErr w:type="spellEnd"/>
      <w:r w:rsidRPr="007C303A">
        <w:rPr>
          <w:rFonts w:ascii="Times New Roman" w:hAnsi="Times New Roman" w:cs="Times New Roman"/>
          <w:sz w:val="24"/>
          <w:szCs w:val="24"/>
        </w:rPr>
        <w:t xml:space="preserve"> идет на все школы магии, а так же на боевые навыки</w:t>
      </w:r>
    </w:p>
    <w:p w:rsidR="007C303A" w:rsidRPr="007C303A" w:rsidRDefault="007C303A" w:rsidP="002220A3">
      <w:pPr>
        <w:rPr>
          <w:rFonts w:ascii="Times New Roman" w:hAnsi="Times New Roman" w:cs="Times New Roman"/>
          <w:sz w:val="24"/>
          <w:szCs w:val="24"/>
        </w:rPr>
      </w:pPr>
      <w:r w:rsidRPr="007C303A">
        <w:rPr>
          <w:rFonts w:ascii="Times New Roman" w:hAnsi="Times New Roman" w:cs="Times New Roman"/>
          <w:sz w:val="24"/>
          <w:szCs w:val="24"/>
        </w:rPr>
        <w:t>+ возможность развития (то есть изменения статуса по распределению определенного количество очков опыта</w:t>
      </w:r>
      <w:r w:rsidR="00A43F20">
        <w:rPr>
          <w:rFonts w:ascii="Times New Roman" w:hAnsi="Times New Roman" w:cs="Times New Roman"/>
          <w:sz w:val="24"/>
          <w:szCs w:val="24"/>
        </w:rPr>
        <w:t xml:space="preserve"> (берется из </w:t>
      </w:r>
      <w:proofErr w:type="spellStart"/>
      <w:r w:rsidR="00A43F20">
        <w:rPr>
          <w:rFonts w:ascii="Times New Roman" w:hAnsi="Times New Roman" w:cs="Times New Roman"/>
          <w:sz w:val="24"/>
          <w:szCs w:val="24"/>
        </w:rPr>
        <w:t>соответсуюшего</w:t>
      </w:r>
      <w:proofErr w:type="spellEnd"/>
      <w:r w:rsidR="00A43F20">
        <w:rPr>
          <w:rFonts w:ascii="Times New Roman" w:hAnsi="Times New Roman" w:cs="Times New Roman"/>
          <w:sz w:val="24"/>
          <w:szCs w:val="24"/>
        </w:rPr>
        <w:t xml:space="preserve"> поля профиля</w:t>
      </w:r>
      <w:r w:rsidRPr="007C303A">
        <w:rPr>
          <w:rFonts w:ascii="Times New Roman" w:hAnsi="Times New Roman" w:cs="Times New Roman"/>
          <w:sz w:val="24"/>
          <w:szCs w:val="24"/>
        </w:rPr>
        <w:t xml:space="preserve">). Количество очков необходимых для каждого уровня могу написать потом. В результате, если есть </w:t>
      </w:r>
      <w:r w:rsidR="002106A8" w:rsidRPr="007C303A">
        <w:rPr>
          <w:rFonts w:ascii="Times New Roman" w:hAnsi="Times New Roman" w:cs="Times New Roman"/>
          <w:sz w:val="24"/>
          <w:szCs w:val="24"/>
        </w:rPr>
        <w:t>возможность</w:t>
      </w:r>
      <w:r w:rsidRPr="007C303A">
        <w:rPr>
          <w:rFonts w:ascii="Times New Roman" w:hAnsi="Times New Roman" w:cs="Times New Roman"/>
          <w:sz w:val="24"/>
          <w:szCs w:val="24"/>
        </w:rPr>
        <w:t xml:space="preserve"> развития, то появляется + к уровню при нажатии на который уровень владения меняется, очки списываются. Если возможности нет, то + не появляется. </w:t>
      </w:r>
    </w:p>
    <w:p w:rsidR="007C303A" w:rsidRPr="007C303A" w:rsidRDefault="007C303A" w:rsidP="007C303A">
      <w:pPr>
        <w:rPr>
          <w:rFonts w:ascii="Times New Roman" w:hAnsi="Times New Roman" w:cs="Times New Roman"/>
          <w:sz w:val="24"/>
          <w:szCs w:val="24"/>
        </w:rPr>
      </w:pPr>
      <w:r w:rsidRPr="007C303A">
        <w:rPr>
          <w:rFonts w:ascii="Times New Roman" w:hAnsi="Times New Roman" w:cs="Times New Roman"/>
          <w:sz w:val="24"/>
          <w:szCs w:val="24"/>
        </w:rPr>
        <w:t>Параметры: - аналогично с «Навыками»</w:t>
      </w:r>
      <w:r w:rsidR="00D5123C">
        <w:rPr>
          <w:rFonts w:ascii="Times New Roman" w:hAnsi="Times New Roman" w:cs="Times New Roman"/>
          <w:sz w:val="24"/>
          <w:szCs w:val="24"/>
        </w:rPr>
        <w:t xml:space="preserve"> (задействованы при броске кубиков)</w:t>
      </w:r>
    </w:p>
    <w:p w:rsidR="007C303A" w:rsidRDefault="002106A8" w:rsidP="002220A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75" style="position:absolute;margin-left:329.25pt;margin-top:25.7pt;width:111.3pt;height:37.4pt;z-index:251706368"/>
        </w:pict>
      </w:r>
      <w:r>
        <w:rPr>
          <w:rFonts w:ascii="Times New Roman" w:hAnsi="Times New Roman" w:cs="Times New Roman"/>
          <w:noProof/>
          <w:sz w:val="28"/>
        </w:rPr>
        <w:pict>
          <v:rect id="_x0000_s1049" style="position:absolute;margin-left:217.95pt;margin-top:25.7pt;width:111.3pt;height:37.4pt;z-index:251680768"/>
        </w:pict>
      </w:r>
      <w:r>
        <w:rPr>
          <w:rFonts w:ascii="Times New Roman" w:hAnsi="Times New Roman" w:cs="Times New Roman"/>
          <w:noProof/>
          <w:sz w:val="28"/>
        </w:rPr>
        <w:pict>
          <v:rect id="_x0000_s1048" style="position:absolute;margin-left:106.65pt;margin-top:25.7pt;width:111.3pt;height:37.4pt;z-index:251679744">
            <v:textbox>
              <w:txbxContent>
                <w:p w:rsidR="007C303A" w:rsidRDefault="007C303A">
                  <w:r>
                    <w:t>Инвентарь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rect id="_x0000_s1047" style="position:absolute;margin-left:-4.65pt;margin-top:25.7pt;width:111.3pt;height:37.4pt;z-index:251678720"/>
        </w:pict>
      </w:r>
    </w:p>
    <w:p w:rsidR="00A43F20" w:rsidRDefault="002106A8" w:rsidP="002220A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66" style="position:absolute;margin-left:175.85pt;margin-top:92.55pt;width:153.4pt;height:1in;z-index:251697152">
            <v:textbox>
              <w:txbxContent>
                <w:p w:rsidR="00A43F20" w:rsidRDefault="00A43F20">
                  <w:r>
                    <w:t>Осколки: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rect id="_x0000_s1063" style="position:absolute;margin-left:175.85pt;margin-top:164.55pt;width:153.4pt;height:39.3pt;z-index:251694080">
            <v:textbox>
              <w:txbxContent>
                <w:p w:rsidR="00A43F20" w:rsidRDefault="00A43F20">
                  <w:r>
                    <w:t xml:space="preserve">Свитки  и </w:t>
                  </w:r>
                  <w:proofErr w:type="spellStart"/>
                  <w:r>
                    <w:t>квестовые</w:t>
                  </w:r>
                  <w:proofErr w:type="spellEnd"/>
                  <w:r>
                    <w:t xml:space="preserve"> артефакты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rect id="_x0000_s1065" style="position:absolute;margin-left:-4.65pt;margin-top:92.55pt;width:180.5pt;height:232.85pt;z-index:251696128">
            <v:textbox>
              <w:txbxContent>
                <w:p w:rsidR="00A43F20" w:rsidRDefault="00A43F20">
                  <w:r>
                    <w:t xml:space="preserve">Картинка персонажа, с ограничением одновременного ношения артефактов. То есть допустим 4 слота под кольца/1 под доспехи/1 под плащ/2 под оружия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rect id="_x0000_s1064" style="position:absolute;margin-left:-4.65pt;margin-top:325.4pt;width:180.5pt;height:72.9pt;z-index:251695104">
            <v:textbox>
              <w:txbxContent>
                <w:p w:rsidR="00A43F20" w:rsidRDefault="00A43F20">
                  <w:r>
                    <w:t>Одноразовые артефакты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rect id="_x0000_s1062" style="position:absolute;margin-left:175.85pt;margin-top:203.85pt;width:153.4pt;height:121.55pt;z-index:251693056">
            <v:textbox>
              <w:txbxContent>
                <w:p w:rsidR="00A43F20" w:rsidRDefault="00A43F20">
                  <w:r>
                    <w:t>Артефакты постоянного действия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rect id="_x0000_s1060" style="position:absolute;margin-left:217.95pt;margin-top:347.85pt;width:42.1pt;height:28.05pt;z-index:251692032"/>
        </w:pict>
      </w:r>
      <w:r>
        <w:rPr>
          <w:rFonts w:ascii="Times New Roman" w:hAnsi="Times New Roman" w:cs="Times New Roman"/>
          <w:noProof/>
          <w:sz w:val="28"/>
        </w:rPr>
        <w:pict>
          <v:rect id="_x0000_s1055" style="position:absolute;margin-left:302.15pt;margin-top:347.85pt;width:27.1pt;height:28.05pt;z-index:251686912"/>
        </w:pict>
      </w:r>
      <w:r>
        <w:rPr>
          <w:rFonts w:ascii="Times New Roman" w:hAnsi="Times New Roman" w:cs="Times New Roman"/>
          <w:noProof/>
          <w:sz w:val="28"/>
        </w:rPr>
        <w:pict>
          <v:rect id="_x0000_s1059" style="position:absolute;margin-left:260.05pt;margin-top:370.25pt;width:42.1pt;height:28.05pt;z-index:251691008"/>
        </w:pict>
      </w:r>
      <w:r>
        <w:rPr>
          <w:rFonts w:ascii="Times New Roman" w:hAnsi="Times New Roman" w:cs="Times New Roman"/>
          <w:noProof/>
          <w:sz w:val="28"/>
        </w:rPr>
        <w:pict>
          <v:rect id="_x0000_s1058" style="position:absolute;margin-left:217.95pt;margin-top:370.25pt;width:42.1pt;height:28.05pt;z-index:251689984"/>
        </w:pict>
      </w:r>
      <w:r>
        <w:rPr>
          <w:rFonts w:ascii="Times New Roman" w:hAnsi="Times New Roman" w:cs="Times New Roman"/>
          <w:noProof/>
          <w:sz w:val="28"/>
        </w:rPr>
        <w:pict>
          <v:rect id="_x0000_s1057" style="position:absolute;margin-left:175.85pt;margin-top:370.25pt;width:42.1pt;height:28.05pt;z-index:251688960"/>
        </w:pict>
      </w:r>
      <w:r>
        <w:rPr>
          <w:rFonts w:ascii="Times New Roman" w:hAnsi="Times New Roman" w:cs="Times New Roman"/>
          <w:noProof/>
          <w:sz w:val="28"/>
        </w:rPr>
        <w:pict>
          <v:rect id="_x0000_s1056" style="position:absolute;margin-left:260.05pt;margin-top:347.85pt;width:42.1pt;height:28.05pt;z-index:251687936"/>
        </w:pict>
      </w:r>
      <w:r>
        <w:rPr>
          <w:rFonts w:ascii="Times New Roman" w:hAnsi="Times New Roman" w:cs="Times New Roman"/>
          <w:noProof/>
          <w:sz w:val="28"/>
        </w:rPr>
        <w:pict>
          <v:rect id="_x0000_s1054" style="position:absolute;margin-left:175.85pt;margin-top:347.85pt;width:42.1pt;height:28.05pt;z-index:251685888"/>
        </w:pict>
      </w:r>
      <w:r>
        <w:rPr>
          <w:rFonts w:ascii="Times New Roman" w:hAnsi="Times New Roman" w:cs="Times New Roman"/>
          <w:noProof/>
          <w:sz w:val="28"/>
        </w:rPr>
        <w:pict>
          <v:rect id="_x0000_s1053" style="position:absolute;margin-left:175.85pt;margin-top:325.4pt;width:153.4pt;height:72.9pt;z-index:251684864">
            <v:textbox>
              <w:txbxContent>
                <w:p w:rsidR="00A43F20" w:rsidRDefault="00A43F20">
                  <w:r>
                    <w:t>Зелья: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rect id="_x0000_s1052" style="position:absolute;margin-left:217.95pt;margin-top:48.6pt;width:111.3pt;height:43.95pt;z-index:251683840">
            <v:textbox>
              <w:txbxContent>
                <w:p w:rsidR="007C303A" w:rsidRDefault="007C303A">
                  <w:r>
                    <w:t xml:space="preserve">Кредиты: </w:t>
                  </w:r>
                </w:p>
                <w:p w:rsidR="007C303A" w:rsidRDefault="007C303A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shape id="_x0000_s1051" type="#_x0000_t202" style="position:absolute;margin-left:-4.65pt;margin-top:48.6pt;width:222.6pt;height:43.95pt;z-index:251682816">
            <v:textbox>
              <w:txbxContent>
                <w:p w:rsidR="007C303A" w:rsidRPr="007C303A" w:rsidRDefault="007C303A">
                  <w:r>
                    <w:t>Ник персонажа, которому принадлежит инвентарь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</w:rPr>
        <w:pict>
          <v:rect id="_x0000_s1050" style="position:absolute;margin-left:-4.65pt;margin-top:48.6pt;width:333.9pt;height:349.7pt;z-index:251681792"/>
        </w:pict>
      </w:r>
    </w:p>
    <w:p w:rsidR="00A43F20" w:rsidRPr="00A43F20" w:rsidRDefault="00A43F20" w:rsidP="00A43F20">
      <w:pPr>
        <w:rPr>
          <w:rFonts w:ascii="Times New Roman" w:hAnsi="Times New Roman" w:cs="Times New Roman"/>
          <w:sz w:val="28"/>
        </w:rPr>
      </w:pPr>
    </w:p>
    <w:p w:rsidR="00A43F20" w:rsidRPr="00A43F20" w:rsidRDefault="00A43F20" w:rsidP="00A43F20">
      <w:pPr>
        <w:rPr>
          <w:rFonts w:ascii="Times New Roman" w:hAnsi="Times New Roman" w:cs="Times New Roman"/>
          <w:sz w:val="28"/>
        </w:rPr>
      </w:pPr>
    </w:p>
    <w:p w:rsidR="00A43F20" w:rsidRPr="00A43F20" w:rsidRDefault="00A43F20" w:rsidP="00A43F20">
      <w:pPr>
        <w:rPr>
          <w:rFonts w:ascii="Times New Roman" w:hAnsi="Times New Roman" w:cs="Times New Roman"/>
          <w:sz w:val="28"/>
        </w:rPr>
      </w:pPr>
    </w:p>
    <w:p w:rsidR="00A43F20" w:rsidRPr="00A43F20" w:rsidRDefault="00A43F20" w:rsidP="00A43F20">
      <w:pPr>
        <w:rPr>
          <w:rFonts w:ascii="Times New Roman" w:hAnsi="Times New Roman" w:cs="Times New Roman"/>
          <w:sz w:val="28"/>
        </w:rPr>
      </w:pPr>
    </w:p>
    <w:p w:rsidR="00A43F20" w:rsidRPr="00A43F20" w:rsidRDefault="00A43F20" w:rsidP="00A43F20">
      <w:pPr>
        <w:rPr>
          <w:rFonts w:ascii="Times New Roman" w:hAnsi="Times New Roman" w:cs="Times New Roman"/>
          <w:sz w:val="28"/>
        </w:rPr>
      </w:pPr>
    </w:p>
    <w:p w:rsidR="00A43F20" w:rsidRPr="00A43F20" w:rsidRDefault="00A43F20" w:rsidP="00A43F20">
      <w:pPr>
        <w:rPr>
          <w:rFonts w:ascii="Times New Roman" w:hAnsi="Times New Roman" w:cs="Times New Roman"/>
          <w:sz w:val="28"/>
        </w:rPr>
      </w:pPr>
    </w:p>
    <w:p w:rsidR="00A43F20" w:rsidRPr="00A43F20" w:rsidRDefault="00A43F20" w:rsidP="00A43F20">
      <w:pPr>
        <w:rPr>
          <w:rFonts w:ascii="Times New Roman" w:hAnsi="Times New Roman" w:cs="Times New Roman"/>
          <w:sz w:val="28"/>
        </w:rPr>
      </w:pPr>
    </w:p>
    <w:p w:rsidR="00A43F20" w:rsidRPr="00A43F20" w:rsidRDefault="00A43F20" w:rsidP="00A43F20">
      <w:pPr>
        <w:rPr>
          <w:rFonts w:ascii="Times New Roman" w:hAnsi="Times New Roman" w:cs="Times New Roman"/>
          <w:sz w:val="28"/>
        </w:rPr>
      </w:pPr>
    </w:p>
    <w:p w:rsidR="00A43F20" w:rsidRPr="00A43F20" w:rsidRDefault="00A43F20" w:rsidP="00A43F20">
      <w:pPr>
        <w:rPr>
          <w:rFonts w:ascii="Times New Roman" w:hAnsi="Times New Roman" w:cs="Times New Roman"/>
          <w:sz w:val="28"/>
        </w:rPr>
      </w:pPr>
    </w:p>
    <w:p w:rsidR="00A43F20" w:rsidRPr="00A43F20" w:rsidRDefault="00A43F20" w:rsidP="00A43F20">
      <w:pPr>
        <w:rPr>
          <w:rFonts w:ascii="Times New Roman" w:hAnsi="Times New Roman" w:cs="Times New Roman"/>
          <w:sz w:val="28"/>
        </w:rPr>
      </w:pPr>
    </w:p>
    <w:p w:rsidR="00A43F20" w:rsidRPr="00A43F20" w:rsidRDefault="00A43F20" w:rsidP="00A43F20">
      <w:pPr>
        <w:rPr>
          <w:rFonts w:ascii="Times New Roman" w:hAnsi="Times New Roman" w:cs="Times New Roman"/>
          <w:sz w:val="28"/>
        </w:rPr>
      </w:pPr>
    </w:p>
    <w:p w:rsidR="00A43F20" w:rsidRPr="00A43F20" w:rsidRDefault="00A43F20" w:rsidP="00A43F20">
      <w:pPr>
        <w:rPr>
          <w:rFonts w:ascii="Times New Roman" w:hAnsi="Times New Roman" w:cs="Times New Roman"/>
          <w:sz w:val="28"/>
        </w:rPr>
      </w:pPr>
    </w:p>
    <w:p w:rsidR="00A43F20" w:rsidRPr="00A43F20" w:rsidRDefault="00A43F20" w:rsidP="00A43F20">
      <w:pPr>
        <w:rPr>
          <w:rFonts w:ascii="Times New Roman" w:hAnsi="Times New Roman" w:cs="Times New Roman"/>
          <w:sz w:val="28"/>
        </w:rPr>
      </w:pPr>
    </w:p>
    <w:p w:rsidR="00A43F20" w:rsidRDefault="00A43F20" w:rsidP="00A43F20">
      <w:pPr>
        <w:rPr>
          <w:rFonts w:ascii="Times New Roman" w:hAnsi="Times New Roman" w:cs="Times New Roman"/>
          <w:sz w:val="28"/>
        </w:rPr>
      </w:pPr>
    </w:p>
    <w:p w:rsidR="007C303A" w:rsidRDefault="00A43F20" w:rsidP="00A43F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Кредиты – выставляется исходя из соответствующего поля в профиле</w:t>
      </w:r>
    </w:p>
    <w:p w:rsidR="00A43F20" w:rsidRDefault="00A43F20" w:rsidP="00A43F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Одноразовые артефакты/зелья/свитки/</w:t>
      </w:r>
      <w:proofErr w:type="spellStart"/>
      <w:r>
        <w:rPr>
          <w:rFonts w:ascii="Times New Roman" w:hAnsi="Times New Roman" w:cs="Times New Roman"/>
          <w:sz w:val="28"/>
        </w:rPr>
        <w:t>квестовые</w:t>
      </w:r>
      <w:proofErr w:type="spellEnd"/>
      <w:r>
        <w:rPr>
          <w:rFonts w:ascii="Times New Roman" w:hAnsi="Times New Roman" w:cs="Times New Roman"/>
          <w:sz w:val="28"/>
        </w:rPr>
        <w:t xml:space="preserve"> артефакты – выставляется из магазина ссылка на мини картинку </w:t>
      </w:r>
      <w:proofErr w:type="gramStart"/>
      <w:r>
        <w:rPr>
          <w:rFonts w:ascii="Times New Roman" w:hAnsi="Times New Roman" w:cs="Times New Roman"/>
          <w:sz w:val="28"/>
        </w:rPr>
        <w:t>при наведения</w:t>
      </w:r>
      <w:proofErr w:type="gramEnd"/>
      <w:r>
        <w:rPr>
          <w:rFonts w:ascii="Times New Roman" w:hAnsi="Times New Roman" w:cs="Times New Roman"/>
          <w:sz w:val="28"/>
        </w:rPr>
        <w:t xml:space="preserve"> на которую мы видим название и свойства. При нажатии – переход к информации что за зелье. Было бы замечательно иметь возможность у игроков применять их в игре. То есть при нажатии допустим выбирается функция «использовать в посте» после этого предмет </w:t>
      </w:r>
      <w:r w:rsidR="00453F0B">
        <w:rPr>
          <w:rFonts w:ascii="Times New Roman" w:hAnsi="Times New Roman" w:cs="Times New Roman"/>
          <w:sz w:val="28"/>
        </w:rPr>
        <w:t>удаляется</w:t>
      </w:r>
      <w:r>
        <w:rPr>
          <w:rFonts w:ascii="Times New Roman" w:hAnsi="Times New Roman" w:cs="Times New Roman"/>
          <w:sz w:val="28"/>
        </w:rPr>
        <w:t xml:space="preserve"> из </w:t>
      </w:r>
      <w:r w:rsidR="002106A8">
        <w:rPr>
          <w:rFonts w:ascii="Times New Roman" w:hAnsi="Times New Roman" w:cs="Times New Roman"/>
          <w:sz w:val="28"/>
        </w:rPr>
        <w:t>инвентаря</w:t>
      </w:r>
      <w:r>
        <w:rPr>
          <w:rFonts w:ascii="Times New Roman" w:hAnsi="Times New Roman" w:cs="Times New Roman"/>
          <w:sz w:val="28"/>
        </w:rPr>
        <w:t xml:space="preserve"> и переноситься в пост (только надо как-то прописать, чтобы он выбирал правильный эпизод (адрес) </w:t>
      </w:r>
      <w:proofErr w:type="gramStart"/>
      <w:r>
        <w:rPr>
          <w:rFonts w:ascii="Times New Roman" w:hAnsi="Times New Roman" w:cs="Times New Roman"/>
          <w:sz w:val="28"/>
        </w:rPr>
        <w:t>к примеру</w:t>
      </w:r>
      <w:proofErr w:type="gramEnd"/>
      <w:r>
        <w:rPr>
          <w:rFonts w:ascii="Times New Roman" w:hAnsi="Times New Roman" w:cs="Times New Roman"/>
          <w:sz w:val="28"/>
        </w:rPr>
        <w:t xml:space="preserve"> можно выбрать возможность выбора адреса. </w:t>
      </w:r>
    </w:p>
    <w:p w:rsidR="00A43F20" w:rsidRDefault="00A43F20" w:rsidP="00A43F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Артефакты постоянного действия – аналог ссылки и предмета. </w:t>
      </w:r>
      <w:r w:rsidR="006C3153">
        <w:rPr>
          <w:rFonts w:ascii="Times New Roman" w:hAnsi="Times New Roman" w:cs="Times New Roman"/>
          <w:sz w:val="28"/>
        </w:rPr>
        <w:t xml:space="preserve">Однако без возможности </w:t>
      </w:r>
      <w:r w:rsidR="002106A8">
        <w:rPr>
          <w:rFonts w:ascii="Times New Roman" w:hAnsi="Times New Roman" w:cs="Times New Roman"/>
          <w:sz w:val="28"/>
        </w:rPr>
        <w:t>удаления</w:t>
      </w:r>
      <w:r w:rsidR="006C3153">
        <w:rPr>
          <w:rFonts w:ascii="Times New Roman" w:hAnsi="Times New Roman" w:cs="Times New Roman"/>
          <w:sz w:val="28"/>
        </w:rPr>
        <w:t xml:space="preserve"> (у игрока). </w:t>
      </w:r>
    </w:p>
    <w:p w:rsidR="006C3153" w:rsidRDefault="006C3153" w:rsidP="00A43F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Осколки – то же самое</w:t>
      </w:r>
    </w:p>
    <w:p w:rsidR="006C3153" w:rsidRDefault="006C3153" w:rsidP="00A43F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Свитки и </w:t>
      </w:r>
      <w:proofErr w:type="spellStart"/>
      <w:r>
        <w:rPr>
          <w:rFonts w:ascii="Times New Roman" w:hAnsi="Times New Roman" w:cs="Times New Roman"/>
          <w:sz w:val="28"/>
        </w:rPr>
        <w:t>квестовые</w:t>
      </w:r>
      <w:proofErr w:type="spellEnd"/>
      <w:r>
        <w:rPr>
          <w:rFonts w:ascii="Times New Roman" w:hAnsi="Times New Roman" w:cs="Times New Roman"/>
          <w:sz w:val="28"/>
        </w:rPr>
        <w:t xml:space="preserve"> –то же самое с возможностью применения</w:t>
      </w:r>
    </w:p>
    <w:p w:rsidR="006C3153" w:rsidRDefault="006C3153" w:rsidP="00A43F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Слот задействованных (это скорее мысли в слух.)</w:t>
      </w:r>
    </w:p>
    <w:p w:rsidR="006C3153" w:rsidRDefault="006C3153" w:rsidP="00A43F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 так понимаю, тут потребуется прописать переадресацию ссылок, а так же картинки. В идеале сделать для тех же админов и модераторов возможность добавления в инвентарь игрокам по </w:t>
      </w:r>
      <w:r w:rsidR="002106A8">
        <w:rPr>
          <w:rFonts w:ascii="Times New Roman" w:hAnsi="Times New Roman" w:cs="Times New Roman"/>
          <w:sz w:val="28"/>
        </w:rPr>
        <w:t>щелчку</w:t>
      </w:r>
      <w:r>
        <w:rPr>
          <w:rFonts w:ascii="Times New Roman" w:hAnsi="Times New Roman" w:cs="Times New Roman"/>
          <w:sz w:val="28"/>
        </w:rPr>
        <w:t xml:space="preserve">. То есть при нажатии выпадет полный список из которого выбирается </w:t>
      </w:r>
      <w:r w:rsidR="002106A8">
        <w:rPr>
          <w:rFonts w:ascii="Times New Roman" w:hAnsi="Times New Roman" w:cs="Times New Roman"/>
          <w:sz w:val="28"/>
        </w:rPr>
        <w:t>советующий</w:t>
      </w:r>
      <w:r>
        <w:rPr>
          <w:rFonts w:ascii="Times New Roman" w:hAnsi="Times New Roman" w:cs="Times New Roman"/>
          <w:sz w:val="28"/>
        </w:rPr>
        <w:t xml:space="preserve"> предмет и фиксируется (как вариант)</w:t>
      </w:r>
    </w:p>
    <w:p w:rsidR="00F86071" w:rsidRDefault="002106A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77" style="position:absolute;margin-left:2.85pt;margin-top:32.55pt;width:122.5pt;height:36.5pt;z-index:251708416"/>
        </w:pict>
      </w:r>
    </w:p>
    <w:p w:rsidR="00F86071" w:rsidRDefault="002106A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80" style="position:absolute;margin-left:370.35pt;margin-top:4pt;width:122.5pt;height:36.5pt;z-index:251711488"/>
        </w:pict>
      </w:r>
      <w:r>
        <w:rPr>
          <w:rFonts w:ascii="Times New Roman" w:hAnsi="Times New Roman" w:cs="Times New Roman"/>
          <w:noProof/>
          <w:sz w:val="28"/>
        </w:rPr>
        <w:pict>
          <v:rect id="_x0000_s1079" style="position:absolute;margin-left:247.85pt;margin-top:4pt;width:122.5pt;height:36.5pt;z-index:251710464">
            <v:textbox>
              <w:txbxContent>
                <w:p w:rsidR="00F86071" w:rsidRDefault="00F86071">
                  <w:r>
                    <w:t>Отношение персонажа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rect id="_x0000_s1078" style="position:absolute;margin-left:125.35pt;margin-top:4pt;width:122.5pt;height:36.5pt;z-index:251709440"/>
        </w:pict>
      </w:r>
    </w:p>
    <w:p w:rsidR="00F86071" w:rsidRDefault="002106A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shape id="_x0000_s1091" type="#_x0000_t202" style="position:absolute;margin-left:227.3pt;margin-top:262.2pt;width:143.05pt;height:44.9pt;z-index:251722752">
            <v:textbox>
              <w:txbxContent>
                <w:p w:rsidR="00233C82" w:rsidRDefault="00233C82">
                  <w:r>
                    <w:t>Отношение к персонажу</w:t>
                  </w:r>
                </w:p>
                <w:p w:rsidR="00233C82" w:rsidRDefault="00233C82">
                  <w:r>
                    <w:t>Нейтрально/друг/враг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</w:rPr>
        <w:pict>
          <v:shape id="_x0000_s1090" type="#_x0000_t202" style="position:absolute;margin-left:11.25pt;margin-top:262.2pt;width:129.05pt;height:44.9pt;z-index:251721728">
            <v:textbox>
              <w:txbxContent>
                <w:p w:rsidR="00233C82" w:rsidRDefault="00233C82">
                  <w:r>
                    <w:t>Название организации</w:t>
                  </w:r>
                  <w:r>
                    <w:br/>
                    <w:t>Название страны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</w:rPr>
        <w:pict>
          <v:shape id="_x0000_s1089" type="#_x0000_t202" style="position:absolute;margin-left:71.1pt;margin-top:29.35pt;width:249.65pt;height:26.2pt;z-index:251720704">
            <v:textbox>
              <w:txbxContent>
                <w:p w:rsidR="00233C82" w:rsidRDefault="00233C82">
                  <w:r>
                    <w:t>Отношение с персонажами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</w:rPr>
        <w:pict>
          <v:shape id="_x0000_s1088" type="#_x0000_t202" style="position:absolute;margin-left:97.25pt;margin-top:225.75pt;width:247.85pt;height:29pt;z-index:251719680">
            <v:textbox>
              <w:txbxContent>
                <w:p w:rsidR="00233C82" w:rsidRDefault="00233C82">
                  <w:r>
                    <w:t>Взаимоотношения с организациями и странами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</w:rPr>
        <w:pict>
          <v:rect id="_x0000_s1087" style="position:absolute;margin-left:279.65pt;margin-top:140.65pt;width:101.9pt;height:62.65pt;z-index:251718656">
            <v:textbox>
              <w:txbxContent>
                <w:p w:rsidR="00233C82" w:rsidRDefault="00233C82" w:rsidP="00233C82">
                  <w:r>
                    <w:t>Текст описания</w:t>
                  </w:r>
                </w:p>
                <w:p w:rsidR="00233C82" w:rsidRDefault="00233C82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rect id="_x0000_s1086" style="position:absolute;margin-left:279.65pt;margin-top:70.5pt;width:101.9pt;height:62.65pt;z-index:251717632">
            <v:textbox>
              <w:txbxContent>
                <w:p w:rsidR="00233C82" w:rsidRDefault="00233C82">
                  <w:r>
                    <w:t>Текст описания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rect id="_x0000_s1085" style="position:absolute;margin-left:145.95pt;margin-top:145.15pt;width:115pt;height:62.65pt;z-index:251716608">
            <v:textbox>
              <w:txbxContent>
                <w:p w:rsidR="00233C82" w:rsidRDefault="00233C82" w:rsidP="00233C82">
                  <w:r>
                    <w:t>Отношение с персонажем</w:t>
                  </w:r>
                </w:p>
                <w:p w:rsidR="00233C82" w:rsidRDefault="00233C82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rect id="_x0000_s1084" style="position:absolute;margin-left:145.95pt;margin-top:70.5pt;width:115pt;height:62.65pt;z-index:251715584">
            <v:textbox>
              <w:txbxContent>
                <w:p w:rsidR="00233C82" w:rsidRDefault="00233C82">
                  <w:r>
                    <w:t>Отношение с персонажем (друг-враг-нейтральное)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rect id="_x0000_s1083" style="position:absolute;margin-left:15.95pt;margin-top:140.65pt;width:115.95pt;height:70.15pt;z-index:251714560">
            <v:textbox>
              <w:txbxContent>
                <w:p w:rsidR="00233C82" w:rsidRDefault="00233C82" w:rsidP="00233C82">
                  <w:proofErr w:type="spellStart"/>
                  <w:r>
                    <w:t>Аватар</w:t>
                  </w:r>
                  <w:proofErr w:type="spellEnd"/>
                  <w:r>
                    <w:t xml:space="preserve"> персонажа</w:t>
                  </w:r>
                </w:p>
                <w:p w:rsidR="00233C82" w:rsidRDefault="00233C82" w:rsidP="00233C82">
                  <w:r>
                    <w:t>И его ник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rect id="_x0000_s1082" style="position:absolute;margin-left:15.95pt;margin-top:70.5pt;width:115.95pt;height:62.65pt;z-index:251713536">
            <v:textbox>
              <w:txbxContent>
                <w:p w:rsidR="00233C82" w:rsidRDefault="00233C82">
                  <w:proofErr w:type="spellStart"/>
                  <w:r>
                    <w:t>Аватар</w:t>
                  </w:r>
                  <w:proofErr w:type="spellEnd"/>
                  <w:r>
                    <w:t xml:space="preserve"> персонажа</w:t>
                  </w:r>
                </w:p>
                <w:p w:rsidR="00233C82" w:rsidRDefault="00233C82">
                  <w:r>
                    <w:t>И его ник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rect id="_x0000_s1081" style="position:absolute;margin-left:2.85pt;margin-top:20pt;width:401.15pt;height:311.4pt;z-index:251712512">
            <v:textbox>
              <w:txbxContent>
                <w:p w:rsidR="00233C82" w:rsidRPr="00233C82" w:rsidRDefault="00233C82" w:rsidP="00233C82"/>
              </w:txbxContent>
            </v:textbox>
          </v:rect>
        </w:pict>
      </w:r>
      <w:r w:rsidR="00F86071">
        <w:rPr>
          <w:rFonts w:ascii="Times New Roman" w:hAnsi="Times New Roman" w:cs="Times New Roman"/>
          <w:sz w:val="28"/>
        </w:rPr>
        <w:br w:type="page"/>
      </w:r>
    </w:p>
    <w:p w:rsidR="00F86071" w:rsidRDefault="00233C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Отношение персонажем заполняется самим игроком, возможно использования </w:t>
      </w:r>
      <w:r w:rsidR="002106A8">
        <w:rPr>
          <w:rFonts w:ascii="Times New Roman" w:hAnsi="Times New Roman" w:cs="Times New Roman"/>
          <w:sz w:val="28"/>
        </w:rPr>
        <w:t>соответствующей</w:t>
      </w:r>
      <w:r>
        <w:rPr>
          <w:rFonts w:ascii="Times New Roman" w:hAnsi="Times New Roman" w:cs="Times New Roman"/>
          <w:sz w:val="28"/>
        </w:rPr>
        <w:t xml:space="preserve"> таблицы игры</w:t>
      </w:r>
    </w:p>
    <w:p w:rsidR="00233C82" w:rsidRDefault="00233C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Взаимоотношение со странами и организациями заполняется ГМ по итогам очередного </w:t>
      </w:r>
      <w:proofErr w:type="spellStart"/>
      <w:r>
        <w:rPr>
          <w:rFonts w:ascii="Times New Roman" w:hAnsi="Times New Roman" w:cs="Times New Roman"/>
          <w:sz w:val="28"/>
        </w:rPr>
        <w:t>квеста</w:t>
      </w:r>
      <w:proofErr w:type="spellEnd"/>
      <w:r>
        <w:rPr>
          <w:rFonts w:ascii="Times New Roman" w:hAnsi="Times New Roman" w:cs="Times New Roman"/>
          <w:sz w:val="28"/>
        </w:rPr>
        <w:t xml:space="preserve"> (возможно сделать что-то на подобие шкалы с +/-, доступной администрации. При этом в таблицы </w:t>
      </w:r>
      <w:r w:rsidR="002106A8">
        <w:rPr>
          <w:rFonts w:ascii="Times New Roman" w:hAnsi="Times New Roman" w:cs="Times New Roman"/>
          <w:sz w:val="28"/>
        </w:rPr>
        <w:t>видимым</w:t>
      </w:r>
      <w:r>
        <w:rPr>
          <w:rFonts w:ascii="Times New Roman" w:hAnsi="Times New Roman" w:cs="Times New Roman"/>
          <w:sz w:val="28"/>
        </w:rPr>
        <w:t xml:space="preserve"> будут отражаться только </w:t>
      </w:r>
      <w:proofErr w:type="gramStart"/>
      <w:r>
        <w:rPr>
          <w:rFonts w:ascii="Times New Roman" w:hAnsi="Times New Roman" w:cs="Times New Roman"/>
          <w:sz w:val="28"/>
        </w:rPr>
        <w:t>показатели  с</w:t>
      </w:r>
      <w:proofErr w:type="gramEnd"/>
      <w:r>
        <w:rPr>
          <w:rFonts w:ascii="Times New Roman" w:hAnsi="Times New Roman" w:cs="Times New Roman"/>
          <w:sz w:val="28"/>
        </w:rPr>
        <w:t xml:space="preserve"> изменениями (иные по умолчанию нейтральны)</w:t>
      </w:r>
    </w:p>
    <w:p w:rsidR="006C3153" w:rsidRDefault="006C3153" w:rsidP="00A43F20">
      <w:pPr>
        <w:rPr>
          <w:rFonts w:ascii="Times New Roman" w:hAnsi="Times New Roman" w:cs="Times New Roman"/>
          <w:sz w:val="28"/>
        </w:rPr>
      </w:pPr>
    </w:p>
    <w:p w:rsidR="006C3153" w:rsidRDefault="002106A8" w:rsidP="00A43F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76" style="position:absolute;margin-left:370.35pt;margin-top:4pt;width:122.5pt;height:36.5pt;z-index:251707392">
            <v:textbox>
              <w:txbxContent>
                <w:p w:rsidR="00233C82" w:rsidRDefault="00233C82">
                  <w:r>
                    <w:t>Награды и коллекции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rect id="_x0000_s1069" style="position:absolute;margin-left:2.85pt;margin-top:4pt;width:122.5pt;height:36.5pt;z-index:251700224"/>
        </w:pict>
      </w:r>
      <w:r>
        <w:rPr>
          <w:rFonts w:ascii="Times New Roman" w:hAnsi="Times New Roman" w:cs="Times New Roman"/>
          <w:noProof/>
          <w:sz w:val="28"/>
        </w:rPr>
        <w:pict>
          <v:rect id="_x0000_s1068" style="position:absolute;margin-left:247.85pt;margin-top:4pt;width:122.5pt;height:36.5pt;z-index:251699200">
            <v:textbox>
              <w:txbxContent>
                <w:p w:rsidR="006C3153" w:rsidRDefault="006C3153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rect id="_x0000_s1067" style="position:absolute;margin-left:125.35pt;margin-top:4pt;width:122.5pt;height:36.5pt;z-index:251698176"/>
        </w:pict>
      </w:r>
    </w:p>
    <w:p w:rsidR="006C3153" w:rsidRDefault="002106A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73" style="position:absolute;margin-left:260.9pt;margin-top:21.35pt;width:102.9pt;height:352.5pt;z-index:251704320">
            <v:textbox>
              <w:txbxContent>
                <w:p w:rsidR="006C3153" w:rsidRDefault="006C3153">
                  <w:r>
                    <w:t>Коллекции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shape id="_x0000_s1072" type="#_x0000_t202" style="position:absolute;margin-left:138.45pt;margin-top:21.35pt;width:122.45pt;height:352.5pt;z-index:251703296">
            <v:textbox>
              <w:txbxContent>
                <w:p w:rsidR="006C3153" w:rsidRDefault="006C3153">
                  <w:r>
                    <w:t>Награды персонажа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</w:rPr>
        <w:pict>
          <v:rect id="_x0000_s1071" style="position:absolute;margin-left:2.85pt;margin-top:21.35pt;width:135.6pt;height:352.5pt;z-index:251702272">
            <v:textbox>
              <w:txbxContent>
                <w:p w:rsidR="006C3153" w:rsidRDefault="006C3153">
                  <w:r>
                    <w:t>Подарки персонажа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rect id="_x0000_s1070" style="position:absolute;margin-left:2.85pt;margin-top:21.35pt;width:360.95pt;height:352.5pt;z-index:251701248">
            <v:textbox>
              <w:txbxContent>
                <w:p w:rsidR="006C3153" w:rsidRDefault="006C3153"/>
              </w:txbxContent>
            </v:textbox>
          </v:rect>
        </w:pict>
      </w:r>
      <w:r w:rsidR="006C3153">
        <w:rPr>
          <w:rFonts w:ascii="Times New Roman" w:hAnsi="Times New Roman" w:cs="Times New Roman"/>
          <w:sz w:val="28"/>
        </w:rPr>
        <w:br w:type="page"/>
      </w:r>
    </w:p>
    <w:p w:rsidR="006C3153" w:rsidRDefault="006C3153" w:rsidP="00A43F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Скорее всего будет окно выплывающие, при нажатии на те же подарки подробное их описание (слайдер)</w:t>
      </w:r>
    </w:p>
    <w:p w:rsidR="006C3153" w:rsidRDefault="006C3153" w:rsidP="00A43F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случае с Коллекций и Наградами – лучшего всего сделать по принципу «до выполнения условия» - серый цвет/ «после выполнения» /- яркий и отметка о получении (с переносом награды вперед списка</w:t>
      </w:r>
      <w:proofErr w:type="gramStart"/>
      <w:r>
        <w:rPr>
          <w:rFonts w:ascii="Times New Roman" w:hAnsi="Times New Roman" w:cs="Times New Roman"/>
          <w:sz w:val="28"/>
        </w:rPr>
        <w:t>).+</w:t>
      </w:r>
      <w:proofErr w:type="gramEnd"/>
      <w:r>
        <w:rPr>
          <w:rFonts w:ascii="Times New Roman" w:hAnsi="Times New Roman" w:cs="Times New Roman"/>
          <w:sz w:val="28"/>
        </w:rPr>
        <w:t xml:space="preserve"> описание условий получения предмета из коллекции или награды.</w:t>
      </w:r>
      <w:r w:rsidR="00D5123C">
        <w:rPr>
          <w:rFonts w:ascii="Times New Roman" w:hAnsi="Times New Roman" w:cs="Times New Roman"/>
          <w:sz w:val="28"/>
        </w:rPr>
        <w:t xml:space="preserve"> </w:t>
      </w:r>
      <w:r w:rsidR="002106A8">
        <w:rPr>
          <w:rFonts w:ascii="Times New Roman" w:hAnsi="Times New Roman" w:cs="Times New Roman"/>
          <w:sz w:val="28"/>
        </w:rPr>
        <w:t>С коллекциями</w:t>
      </w:r>
      <w:r w:rsidR="00D5123C">
        <w:rPr>
          <w:rFonts w:ascii="Times New Roman" w:hAnsi="Times New Roman" w:cs="Times New Roman"/>
          <w:sz w:val="28"/>
        </w:rPr>
        <w:t xml:space="preserve"> </w:t>
      </w:r>
      <w:proofErr w:type="gramStart"/>
      <w:r w:rsidR="00D5123C" w:rsidRPr="00FE023F">
        <w:rPr>
          <w:rFonts w:ascii="Times New Roman" w:eastAsia="Times New Roman" w:hAnsi="Times New Roman" w:cs="Times New Roman"/>
          <w:sz w:val="24"/>
          <w:szCs w:val="24"/>
          <w:lang w:eastAsia="ja-JP"/>
        </w:rPr>
        <w:t>Взял</w:t>
      </w:r>
      <w:proofErr w:type="gramEnd"/>
      <w:r w:rsidR="00D5123C" w:rsidRPr="00FE023F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один элемент - появилась коллекция, где взятый элемент цветной - остальные серые.</w:t>
      </w:r>
    </w:p>
    <w:p w:rsidR="006C3153" w:rsidRDefault="006C3153" w:rsidP="00A43F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Тут 2 варианта получения – 1 при прохождении условия (</w:t>
      </w:r>
      <w:proofErr w:type="gramStart"/>
      <w:r>
        <w:rPr>
          <w:rFonts w:ascii="Times New Roman" w:hAnsi="Times New Roman" w:cs="Times New Roman"/>
          <w:sz w:val="28"/>
        </w:rPr>
        <w:t>к примеру</w:t>
      </w:r>
      <w:proofErr w:type="gramEnd"/>
      <w:r>
        <w:rPr>
          <w:rFonts w:ascii="Times New Roman" w:hAnsi="Times New Roman" w:cs="Times New Roman"/>
          <w:sz w:val="28"/>
        </w:rPr>
        <w:t xml:space="preserve"> написать 500 сообщений или же получить 100 «+». Или же развить </w:t>
      </w:r>
      <w:r w:rsidR="002106A8">
        <w:rPr>
          <w:rFonts w:ascii="Times New Roman" w:hAnsi="Times New Roman" w:cs="Times New Roman"/>
          <w:sz w:val="28"/>
        </w:rPr>
        <w:t>персонажа</w:t>
      </w:r>
      <w:r>
        <w:rPr>
          <w:rFonts w:ascii="Times New Roman" w:hAnsi="Times New Roman" w:cs="Times New Roman"/>
          <w:sz w:val="28"/>
        </w:rPr>
        <w:t xml:space="preserve"> до великого </w:t>
      </w:r>
      <w:proofErr w:type="spellStart"/>
      <w:r>
        <w:rPr>
          <w:rFonts w:ascii="Times New Roman" w:hAnsi="Times New Roman" w:cs="Times New Roman"/>
          <w:sz w:val="28"/>
        </w:rPr>
        <w:t>архимага</w:t>
      </w:r>
      <w:proofErr w:type="spellEnd"/>
      <w:r>
        <w:rPr>
          <w:rFonts w:ascii="Times New Roman" w:hAnsi="Times New Roman" w:cs="Times New Roman"/>
          <w:sz w:val="28"/>
        </w:rPr>
        <w:t xml:space="preserve">. И второй </w:t>
      </w:r>
      <w:r w:rsidR="002106A8">
        <w:rPr>
          <w:rFonts w:ascii="Times New Roman" w:hAnsi="Times New Roman" w:cs="Times New Roman"/>
          <w:sz w:val="28"/>
        </w:rPr>
        <w:t>вариант</w:t>
      </w:r>
      <w:r>
        <w:rPr>
          <w:rFonts w:ascii="Times New Roman" w:hAnsi="Times New Roman" w:cs="Times New Roman"/>
          <w:sz w:val="28"/>
        </w:rPr>
        <w:t xml:space="preserve"> упрощенного ручного внедрения для модераторов и администрации (с выдачей наград и всего </w:t>
      </w:r>
      <w:r w:rsidR="002106A8">
        <w:rPr>
          <w:rFonts w:ascii="Times New Roman" w:hAnsi="Times New Roman" w:cs="Times New Roman"/>
          <w:sz w:val="28"/>
        </w:rPr>
        <w:t>остального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в ручную</w:t>
      </w:r>
      <w:proofErr w:type="gramEnd"/>
      <w:r>
        <w:rPr>
          <w:rFonts w:ascii="Times New Roman" w:hAnsi="Times New Roman" w:cs="Times New Roman"/>
          <w:sz w:val="28"/>
        </w:rPr>
        <w:t>)</w:t>
      </w:r>
    </w:p>
    <w:p w:rsidR="006C3153" w:rsidRDefault="006C3153" w:rsidP="00A43F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случае с подарками </w:t>
      </w:r>
      <w:r w:rsidR="000A76A3">
        <w:rPr>
          <w:rFonts w:ascii="Times New Roman" w:hAnsi="Times New Roman" w:cs="Times New Roman"/>
          <w:sz w:val="28"/>
        </w:rPr>
        <w:t>–вручение их вручную (однако без необходимости лезть в сам код).</w:t>
      </w:r>
    </w:p>
    <w:p w:rsidR="000A76A3" w:rsidRDefault="000A76A3" w:rsidP="00A43F20">
      <w:pPr>
        <w:rPr>
          <w:rFonts w:ascii="Times New Roman" w:hAnsi="Times New Roman" w:cs="Times New Roman"/>
          <w:sz w:val="28"/>
        </w:rPr>
      </w:pPr>
    </w:p>
    <w:p w:rsidR="00D5123C" w:rsidRDefault="000A76A3" w:rsidP="00D5123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FE023F">
        <w:rPr>
          <w:rFonts w:ascii="Times New Roman" w:hAnsi="Times New Roman" w:cs="Times New Roman"/>
          <w:sz w:val="28"/>
        </w:rPr>
        <w:t xml:space="preserve">Я крайней </w:t>
      </w:r>
      <w:r w:rsidR="002106A8" w:rsidRPr="00FE023F">
        <w:rPr>
          <w:rFonts w:ascii="Times New Roman" w:hAnsi="Times New Roman" w:cs="Times New Roman"/>
          <w:sz w:val="28"/>
        </w:rPr>
        <w:t>сомневаюсь</w:t>
      </w:r>
      <w:r w:rsidRPr="00FE023F">
        <w:rPr>
          <w:rFonts w:ascii="Times New Roman" w:hAnsi="Times New Roman" w:cs="Times New Roman"/>
          <w:sz w:val="28"/>
        </w:rPr>
        <w:t xml:space="preserve">, что это можно сделать на движке </w:t>
      </w:r>
      <w:proofErr w:type="spellStart"/>
      <w:r w:rsidRPr="00FE023F">
        <w:rPr>
          <w:rFonts w:ascii="Times New Roman" w:hAnsi="Times New Roman" w:cs="Times New Roman"/>
          <w:sz w:val="28"/>
        </w:rPr>
        <w:t>майбб</w:t>
      </w:r>
      <w:proofErr w:type="spellEnd"/>
      <w:r w:rsidRPr="00FE023F">
        <w:rPr>
          <w:rFonts w:ascii="Times New Roman" w:hAnsi="Times New Roman" w:cs="Times New Roman"/>
          <w:sz w:val="28"/>
        </w:rPr>
        <w:t xml:space="preserve">  и скорее всего придется делать привязку кодов отдельно (но интересны варианты)</w:t>
      </w:r>
      <w:r w:rsidRPr="00FE023F">
        <w:rPr>
          <w:rFonts w:ascii="Times New Roman" w:hAnsi="Times New Roman" w:cs="Times New Roman"/>
          <w:sz w:val="28"/>
        </w:rPr>
        <w:br/>
        <w:t xml:space="preserve">2. Необходима возможность </w:t>
      </w:r>
      <w:r w:rsidR="002106A8" w:rsidRPr="00FE023F">
        <w:rPr>
          <w:rFonts w:ascii="Times New Roman" w:hAnsi="Times New Roman" w:cs="Times New Roman"/>
          <w:sz w:val="28"/>
        </w:rPr>
        <w:t>дальнейшего</w:t>
      </w:r>
      <w:r w:rsidRPr="00FE023F">
        <w:rPr>
          <w:rFonts w:ascii="Times New Roman" w:hAnsi="Times New Roman" w:cs="Times New Roman"/>
          <w:sz w:val="28"/>
        </w:rPr>
        <w:t xml:space="preserve"> внесения новых </w:t>
      </w:r>
      <w:proofErr w:type="spellStart"/>
      <w:r w:rsidRPr="00FE023F">
        <w:rPr>
          <w:rFonts w:ascii="Times New Roman" w:hAnsi="Times New Roman" w:cs="Times New Roman"/>
          <w:sz w:val="28"/>
        </w:rPr>
        <w:t>зелей</w:t>
      </w:r>
      <w:proofErr w:type="spellEnd"/>
      <w:r w:rsidRPr="00FE023F">
        <w:rPr>
          <w:rFonts w:ascii="Times New Roman" w:hAnsi="Times New Roman" w:cs="Times New Roman"/>
          <w:sz w:val="28"/>
        </w:rPr>
        <w:t xml:space="preserve">, артефактов, навыков и т.д. (по большей части касается инвентаря и </w:t>
      </w:r>
      <w:proofErr w:type="spellStart"/>
      <w:r w:rsidRPr="00FE023F">
        <w:rPr>
          <w:rFonts w:ascii="Times New Roman" w:hAnsi="Times New Roman" w:cs="Times New Roman"/>
          <w:sz w:val="28"/>
        </w:rPr>
        <w:t>наградок</w:t>
      </w:r>
      <w:proofErr w:type="spellEnd"/>
      <w:r w:rsidRPr="00FE023F">
        <w:rPr>
          <w:rFonts w:ascii="Times New Roman" w:hAnsi="Times New Roman" w:cs="Times New Roman"/>
          <w:sz w:val="28"/>
        </w:rPr>
        <w:t xml:space="preserve"> (и т.д.)). Тут необходимо знать .какие ухищрения использовать и как правильно подавать информацию</w:t>
      </w:r>
      <w:r w:rsidRPr="00FE023F">
        <w:rPr>
          <w:rFonts w:ascii="Times New Roman" w:hAnsi="Times New Roman" w:cs="Times New Roman"/>
          <w:sz w:val="28"/>
        </w:rPr>
        <w:br/>
        <w:t xml:space="preserve">3 Внешнее </w:t>
      </w:r>
      <w:r w:rsidR="002106A8" w:rsidRPr="00FE023F">
        <w:rPr>
          <w:rFonts w:ascii="Times New Roman" w:hAnsi="Times New Roman" w:cs="Times New Roman"/>
          <w:sz w:val="28"/>
        </w:rPr>
        <w:t>оформление</w:t>
      </w:r>
      <w:r w:rsidRPr="00FE023F">
        <w:rPr>
          <w:rFonts w:ascii="Times New Roman" w:hAnsi="Times New Roman" w:cs="Times New Roman"/>
          <w:sz w:val="28"/>
        </w:rPr>
        <w:t xml:space="preserve"> (возьму на себя, но как я понимаю, лучше всего делать параллельно) .</w:t>
      </w:r>
      <w:r w:rsidRPr="00FE023F">
        <w:rPr>
          <w:rFonts w:ascii="Times New Roman" w:hAnsi="Times New Roman" w:cs="Times New Roman"/>
          <w:sz w:val="28"/>
        </w:rPr>
        <w:br/>
        <w:t>4.Кроме того, могу скинуть парочку кодировок-программ, по тем же инвентарям, возможно от туда можно вытащить</w:t>
      </w:r>
      <w:r w:rsidRPr="00FE023F">
        <w:rPr>
          <w:rFonts w:ascii="Times New Roman" w:hAnsi="Times New Roman" w:cs="Times New Roman"/>
          <w:sz w:val="28"/>
        </w:rPr>
        <w:br/>
        <w:t xml:space="preserve">5. Интересует привязка к форуму. Именно к профилю персонажей и т.д. Однако, привязка – это вещь такая, можно будет сделать и потом. В качестве подспорья могу </w:t>
      </w:r>
      <w:r w:rsidR="002106A8" w:rsidRPr="00FE023F">
        <w:rPr>
          <w:rFonts w:ascii="Times New Roman" w:hAnsi="Times New Roman" w:cs="Times New Roman"/>
          <w:sz w:val="28"/>
        </w:rPr>
        <w:t>предложить</w:t>
      </w:r>
      <w:r w:rsidRPr="00FE023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023F">
        <w:rPr>
          <w:rFonts w:ascii="Times New Roman" w:hAnsi="Times New Roman" w:cs="Times New Roman"/>
          <w:sz w:val="28"/>
        </w:rPr>
        <w:t>тестовик</w:t>
      </w:r>
      <w:proofErr w:type="spellEnd"/>
      <w:r w:rsidRPr="00FE023F">
        <w:rPr>
          <w:rFonts w:ascii="Times New Roman" w:hAnsi="Times New Roman" w:cs="Times New Roman"/>
          <w:sz w:val="28"/>
        </w:rPr>
        <w:t>. На нем все прокачаем.</w:t>
      </w:r>
    </w:p>
    <w:p w:rsidR="00FE023F" w:rsidRPr="00D5123C" w:rsidRDefault="00FE023F" w:rsidP="00FE023F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D5123C">
        <w:rPr>
          <w:rFonts w:ascii="Times New Roman" w:eastAsia="Times New Roman" w:hAnsi="Times New Roman" w:cs="Times New Roman"/>
          <w:sz w:val="24"/>
          <w:szCs w:val="24"/>
          <w:lang w:eastAsia="ja-JP"/>
        </w:rPr>
        <w:t>Насчет техн</w:t>
      </w:r>
      <w:r w:rsidR="00D5123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ической части и </w:t>
      </w:r>
      <w:r w:rsidR="002106A8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авто </w:t>
      </w:r>
      <w:proofErr w:type="gramStart"/>
      <w:r w:rsidR="002106A8">
        <w:rPr>
          <w:rFonts w:ascii="Times New Roman" w:eastAsia="Times New Roman" w:hAnsi="Times New Roman" w:cs="Times New Roman"/>
          <w:sz w:val="24"/>
          <w:szCs w:val="24"/>
          <w:lang w:eastAsia="ja-JP"/>
        </w:rPr>
        <w:t>заполнения</w:t>
      </w:r>
      <w:bookmarkStart w:id="0" w:name="_GoBack"/>
      <w:bookmarkEnd w:id="0"/>
      <w:r w:rsidR="00D5123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r w:rsidRPr="00D5123C">
        <w:rPr>
          <w:rFonts w:ascii="Times New Roman" w:eastAsia="Times New Roman" w:hAnsi="Times New Roman" w:cs="Times New Roman"/>
          <w:sz w:val="24"/>
          <w:szCs w:val="24"/>
          <w:lang w:eastAsia="ja-JP"/>
        </w:rPr>
        <w:t>.</w:t>
      </w:r>
      <w:proofErr w:type="gramEnd"/>
      <w:r w:rsidRPr="00D5123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В любом случае во многих аспектах должна быть возможность вручную изменить. Например, список доступных заклинаний. Я сомневаюсь, что есть техническая возможность автоматически пополнять его при поднятии уровня. Или же описание артефактов, например, зелий доступно только 8, но есть бутыль алхимика, что позволяет носить больше, в таком случае в описании бутыли алхимика должно быть прописано, что там храниться </w:t>
      </w:r>
    </w:p>
    <w:p w:rsidR="00D5123C" w:rsidRPr="00D5123C" w:rsidRDefault="00D5123C" w:rsidP="00D5123C">
      <w:pPr>
        <w:ind w:left="360"/>
        <w:rPr>
          <w:rFonts w:ascii="Times New Roman" w:hAnsi="Times New Roman" w:cs="Times New Roman"/>
          <w:sz w:val="28"/>
        </w:rPr>
      </w:pPr>
    </w:p>
    <w:sectPr w:rsidR="00D5123C" w:rsidRPr="00D5123C" w:rsidSect="00287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7172C"/>
    <w:multiLevelType w:val="hybridMultilevel"/>
    <w:tmpl w:val="1E74B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472FE"/>
    <w:multiLevelType w:val="hybridMultilevel"/>
    <w:tmpl w:val="A0D2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477C9"/>
    <w:multiLevelType w:val="multilevel"/>
    <w:tmpl w:val="6C60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B7740B"/>
    <w:multiLevelType w:val="hybridMultilevel"/>
    <w:tmpl w:val="47643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D50E8"/>
    <w:multiLevelType w:val="multilevel"/>
    <w:tmpl w:val="3EEE9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33B2"/>
    <w:rsid w:val="000A76A3"/>
    <w:rsid w:val="002106A8"/>
    <w:rsid w:val="002220A3"/>
    <w:rsid w:val="00233C82"/>
    <w:rsid w:val="00287B39"/>
    <w:rsid w:val="00453F0B"/>
    <w:rsid w:val="00455AFE"/>
    <w:rsid w:val="005433B2"/>
    <w:rsid w:val="006C3153"/>
    <w:rsid w:val="007C303A"/>
    <w:rsid w:val="008B433E"/>
    <w:rsid w:val="00A43F20"/>
    <w:rsid w:val="00BF18F5"/>
    <w:rsid w:val="00D5123C"/>
    <w:rsid w:val="00F86071"/>
    <w:rsid w:val="00FE0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3"/>
    <o:shapelayout v:ext="edit">
      <o:idmap v:ext="edit" data="1"/>
      <o:rules v:ext="edit">
        <o:r id="V:Rule1" type="connector" idref="#_x0000_s1093"/>
      </o:rules>
    </o:shapelayout>
  </w:shapeDefaults>
  <w:decimalSymbol w:val=","/>
  <w:listSeparator w:val=";"/>
  <w15:docId w15:val="{E3B3386B-93C8-4E60-BDCF-B7DCA3A1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0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3F20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E023F"/>
    <w:rPr>
      <w:color w:val="0000FF"/>
      <w:u w:val="single"/>
    </w:rPr>
  </w:style>
  <w:style w:type="character" w:customStyle="1" w:styleId="im-mess-stack--tools">
    <w:name w:val="im-mess-stack--tools"/>
    <w:basedOn w:val="a0"/>
    <w:rsid w:val="00FE0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14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069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05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4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7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0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557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15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69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40979-C3C4-4BDF-9CA6-B0C878E5C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5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2021-01-19T09:38:00Z</dcterms:created>
  <dcterms:modified xsi:type="dcterms:W3CDTF">2021-04-26T15:30:00Z</dcterms:modified>
</cp:coreProperties>
</file>